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Утверждаю 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Заместитель Главы 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города Междуреченска 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по социальным вопросам – 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руководитель аппарата 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_______________А.В. </w:t>
      </w:r>
      <w:proofErr w:type="spellStart"/>
      <w:r w:rsidRPr="00D215C6">
        <w:rPr>
          <w:color w:val="000000"/>
          <w:sz w:val="22"/>
          <w:szCs w:val="22"/>
          <w:bdr w:val="none" w:sz="0" w:space="0" w:color="auto" w:frame="1"/>
        </w:rPr>
        <w:t>Гедыма</w:t>
      </w:r>
      <w:proofErr w:type="spellEnd"/>
      <w:r w:rsidRPr="00D215C6">
        <w:rPr>
          <w:color w:val="000000"/>
          <w:sz w:val="22"/>
          <w:szCs w:val="22"/>
          <w:bdr w:val="none" w:sz="0" w:space="0" w:color="auto" w:frame="1"/>
        </w:rPr>
        <w:t> 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«_____»___________2011 г.  </w:t>
      </w:r>
    </w:p>
    <w:p w:rsid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val="en-US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М.П.</w:t>
      </w:r>
    </w:p>
    <w:p w:rsid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val="en-US"/>
        </w:rPr>
      </w:pP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215C6" w:rsidTr="00D215C6">
        <w:tc>
          <w:tcPr>
            <w:tcW w:w="4786" w:type="dxa"/>
          </w:tcPr>
          <w:p w:rsidR="00D215C6" w:rsidRPr="00D215C6" w:rsidRDefault="00D215C6" w:rsidP="00D215C6">
            <w:pPr>
              <w:pStyle w:val="a8"/>
              <w:spacing w:before="0" w:beforeAutospacing="0" w:after="0" w:afterAutospacing="0" w:line="360" w:lineRule="atLeast"/>
              <w:jc w:val="both"/>
              <w:textAlignment w:val="baseline"/>
              <w:rPr>
                <w:color w:val="555555"/>
                <w:sz w:val="22"/>
                <w:szCs w:val="22"/>
              </w:rPr>
            </w:pPr>
            <w:r w:rsidRPr="00D215C6">
              <w:rPr>
                <w:color w:val="000000"/>
                <w:sz w:val="22"/>
                <w:szCs w:val="22"/>
                <w:bdr w:val="none" w:sz="0" w:space="0" w:color="auto" w:frame="1"/>
              </w:rPr>
              <w:t>Согласовано</w:t>
            </w:r>
          </w:p>
          <w:p w:rsidR="00D215C6" w:rsidRPr="00D215C6" w:rsidRDefault="00D215C6" w:rsidP="00D215C6">
            <w:pPr>
              <w:pStyle w:val="a8"/>
              <w:spacing w:before="0" w:beforeAutospacing="0" w:after="0" w:afterAutospacing="0" w:line="360" w:lineRule="atLeast"/>
              <w:textAlignment w:val="baseline"/>
              <w:rPr>
                <w:color w:val="555555"/>
                <w:sz w:val="22"/>
                <w:szCs w:val="22"/>
              </w:rPr>
            </w:pPr>
            <w:r w:rsidRPr="00D215C6">
              <w:rPr>
                <w:color w:val="000000"/>
                <w:sz w:val="22"/>
                <w:szCs w:val="22"/>
                <w:bdr w:val="none" w:sz="0" w:space="0" w:color="auto" w:frame="1"/>
              </w:rPr>
              <w:t>Начальник Муниципального казенного учреждения «Управление образованием</w:t>
            </w:r>
          </w:p>
          <w:p w:rsidR="00D215C6" w:rsidRPr="00D215C6" w:rsidRDefault="00D215C6" w:rsidP="00D215C6">
            <w:pPr>
              <w:pStyle w:val="a8"/>
              <w:spacing w:before="0" w:beforeAutospacing="0" w:after="0" w:afterAutospacing="0" w:line="360" w:lineRule="atLeast"/>
              <w:textAlignment w:val="baseline"/>
              <w:rPr>
                <w:color w:val="555555"/>
                <w:sz w:val="22"/>
                <w:szCs w:val="22"/>
              </w:rPr>
            </w:pPr>
            <w:r w:rsidRPr="00D215C6">
              <w:rPr>
                <w:color w:val="000000"/>
                <w:sz w:val="22"/>
                <w:szCs w:val="22"/>
                <w:bdr w:val="none" w:sz="0" w:space="0" w:color="auto" w:frame="1"/>
              </w:rPr>
              <w:t>Междуреченского городского округа»</w:t>
            </w:r>
          </w:p>
          <w:p w:rsidR="00D215C6" w:rsidRPr="00D215C6" w:rsidRDefault="00D215C6" w:rsidP="00D215C6">
            <w:pPr>
              <w:pStyle w:val="a8"/>
              <w:spacing w:before="0" w:beforeAutospacing="0" w:after="0" w:afterAutospacing="0" w:line="360" w:lineRule="atLeast"/>
              <w:textAlignment w:val="baseline"/>
              <w:rPr>
                <w:color w:val="555555"/>
                <w:sz w:val="22"/>
                <w:szCs w:val="22"/>
              </w:rPr>
            </w:pPr>
            <w:r w:rsidRPr="00D215C6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_________________Н.Г. </w:t>
            </w:r>
            <w:proofErr w:type="spellStart"/>
            <w:r w:rsidRPr="00D215C6">
              <w:rPr>
                <w:color w:val="000000"/>
                <w:sz w:val="22"/>
                <w:szCs w:val="22"/>
                <w:bdr w:val="none" w:sz="0" w:space="0" w:color="auto" w:frame="1"/>
              </w:rPr>
              <w:t>Хвалевко</w:t>
            </w:r>
            <w:proofErr w:type="spellEnd"/>
          </w:p>
          <w:p w:rsidR="00D215C6" w:rsidRPr="00D215C6" w:rsidRDefault="00D215C6" w:rsidP="00D215C6">
            <w:pPr>
              <w:pStyle w:val="a8"/>
              <w:spacing w:before="0" w:beforeAutospacing="0" w:after="0" w:afterAutospacing="0" w:line="360" w:lineRule="atLeast"/>
              <w:textAlignment w:val="baseline"/>
              <w:rPr>
                <w:color w:val="555555"/>
                <w:sz w:val="22"/>
                <w:szCs w:val="22"/>
              </w:rPr>
            </w:pPr>
            <w:r w:rsidRPr="00D215C6">
              <w:rPr>
                <w:color w:val="000000"/>
                <w:sz w:val="22"/>
                <w:szCs w:val="22"/>
                <w:bdr w:val="none" w:sz="0" w:space="0" w:color="auto" w:frame="1"/>
              </w:rPr>
              <w:t>«_____»______________2011 г.</w:t>
            </w:r>
          </w:p>
          <w:p w:rsidR="00D215C6" w:rsidRPr="00D215C6" w:rsidRDefault="00D215C6" w:rsidP="00D215C6">
            <w:pPr>
              <w:pStyle w:val="a8"/>
              <w:spacing w:before="0" w:beforeAutospacing="0" w:after="0" w:afterAutospacing="0" w:line="360" w:lineRule="atLeast"/>
              <w:jc w:val="both"/>
              <w:textAlignment w:val="baseline"/>
              <w:rPr>
                <w:color w:val="555555"/>
                <w:sz w:val="22"/>
                <w:szCs w:val="22"/>
              </w:rPr>
            </w:pPr>
            <w:r w:rsidRPr="00D215C6">
              <w:rPr>
                <w:color w:val="000000"/>
                <w:sz w:val="22"/>
                <w:szCs w:val="22"/>
                <w:bdr w:val="none" w:sz="0" w:space="0" w:color="auto" w:frame="1"/>
              </w:rPr>
              <w:t>М.П.</w:t>
            </w:r>
          </w:p>
          <w:p w:rsidR="00D215C6" w:rsidRDefault="00D215C6" w:rsidP="00D215C6">
            <w:pPr>
              <w:pStyle w:val="a8"/>
              <w:spacing w:before="0" w:beforeAutospacing="0" w:after="0" w:afterAutospacing="0" w:line="360" w:lineRule="atLeast"/>
              <w:jc w:val="both"/>
              <w:textAlignment w:val="baseline"/>
              <w:rPr>
                <w:color w:val="555555"/>
                <w:sz w:val="22"/>
                <w:szCs w:val="22"/>
              </w:rPr>
            </w:pPr>
          </w:p>
        </w:tc>
        <w:tc>
          <w:tcPr>
            <w:tcW w:w="4785" w:type="dxa"/>
          </w:tcPr>
          <w:p w:rsidR="00D215C6" w:rsidRPr="00D215C6" w:rsidRDefault="00D215C6" w:rsidP="00D215C6">
            <w:pPr>
              <w:pStyle w:val="a8"/>
              <w:spacing w:before="0" w:beforeAutospacing="0" w:after="0" w:afterAutospacing="0" w:line="360" w:lineRule="atLeast"/>
              <w:jc w:val="both"/>
              <w:textAlignment w:val="baseline"/>
              <w:rPr>
                <w:color w:val="555555"/>
                <w:sz w:val="22"/>
                <w:szCs w:val="22"/>
              </w:rPr>
            </w:pPr>
            <w:r w:rsidRPr="00D215C6">
              <w:rPr>
                <w:color w:val="000000"/>
                <w:sz w:val="22"/>
                <w:szCs w:val="22"/>
                <w:bdr w:val="none" w:sz="0" w:space="0" w:color="auto" w:frame="1"/>
              </w:rPr>
              <w:t>Согласовано</w:t>
            </w:r>
          </w:p>
          <w:p w:rsidR="00D215C6" w:rsidRPr="00D215C6" w:rsidRDefault="00D215C6" w:rsidP="00D215C6">
            <w:pPr>
              <w:pStyle w:val="a8"/>
              <w:spacing w:before="0" w:beforeAutospacing="0" w:after="0" w:afterAutospacing="0" w:line="360" w:lineRule="atLeast"/>
              <w:jc w:val="both"/>
              <w:textAlignment w:val="baseline"/>
              <w:rPr>
                <w:color w:val="555555"/>
                <w:sz w:val="22"/>
                <w:szCs w:val="22"/>
              </w:rPr>
            </w:pPr>
            <w:r w:rsidRPr="00D215C6">
              <w:rPr>
                <w:color w:val="000000"/>
                <w:sz w:val="22"/>
                <w:szCs w:val="22"/>
                <w:bdr w:val="none" w:sz="0" w:space="0" w:color="auto" w:frame="1"/>
              </w:rPr>
              <w:t>Председатель Комитета</w:t>
            </w:r>
          </w:p>
          <w:p w:rsidR="00D215C6" w:rsidRPr="00D215C6" w:rsidRDefault="00D215C6" w:rsidP="00D215C6">
            <w:pPr>
              <w:pStyle w:val="a8"/>
              <w:spacing w:before="0" w:beforeAutospacing="0" w:after="0" w:afterAutospacing="0" w:line="360" w:lineRule="atLeast"/>
              <w:jc w:val="both"/>
              <w:textAlignment w:val="baseline"/>
              <w:rPr>
                <w:color w:val="555555"/>
                <w:sz w:val="22"/>
                <w:szCs w:val="22"/>
              </w:rPr>
            </w:pPr>
            <w:r w:rsidRPr="00D215C6">
              <w:rPr>
                <w:color w:val="000000"/>
                <w:sz w:val="22"/>
                <w:szCs w:val="22"/>
                <w:bdr w:val="none" w:sz="0" w:space="0" w:color="auto" w:frame="1"/>
              </w:rPr>
              <w:t>по управлению имуществом</w:t>
            </w:r>
          </w:p>
          <w:p w:rsidR="00D215C6" w:rsidRPr="00D215C6" w:rsidRDefault="00D215C6" w:rsidP="00D215C6">
            <w:pPr>
              <w:pStyle w:val="a8"/>
              <w:spacing w:before="0" w:beforeAutospacing="0" w:after="0" w:afterAutospacing="0" w:line="360" w:lineRule="atLeast"/>
              <w:jc w:val="both"/>
              <w:textAlignment w:val="baseline"/>
              <w:rPr>
                <w:color w:val="555555"/>
                <w:sz w:val="22"/>
                <w:szCs w:val="22"/>
              </w:rPr>
            </w:pPr>
            <w:r w:rsidRPr="00D215C6">
              <w:rPr>
                <w:color w:val="000000"/>
                <w:sz w:val="22"/>
                <w:szCs w:val="22"/>
                <w:bdr w:val="none" w:sz="0" w:space="0" w:color="auto" w:frame="1"/>
              </w:rPr>
              <w:t>муниципального образования</w:t>
            </w:r>
          </w:p>
          <w:p w:rsidR="00D215C6" w:rsidRPr="00D215C6" w:rsidRDefault="00D215C6" w:rsidP="00D215C6">
            <w:pPr>
              <w:pStyle w:val="a8"/>
              <w:spacing w:before="0" w:beforeAutospacing="0" w:after="0" w:afterAutospacing="0" w:line="360" w:lineRule="atLeast"/>
              <w:textAlignment w:val="baseline"/>
              <w:rPr>
                <w:color w:val="555555"/>
                <w:sz w:val="22"/>
                <w:szCs w:val="22"/>
              </w:rPr>
            </w:pPr>
            <w:r w:rsidRPr="00D215C6">
              <w:rPr>
                <w:color w:val="000000"/>
                <w:sz w:val="22"/>
                <w:szCs w:val="22"/>
                <w:bdr w:val="none" w:sz="0" w:space="0" w:color="auto" w:frame="1"/>
              </w:rPr>
              <w:t>«Междуреченский городской округ» _______________Е.С. Ложкина «_____»____________2011 г.</w:t>
            </w:r>
          </w:p>
          <w:p w:rsidR="00D215C6" w:rsidRPr="00D215C6" w:rsidRDefault="00D215C6" w:rsidP="00D215C6">
            <w:pPr>
              <w:pStyle w:val="a8"/>
              <w:spacing w:before="0" w:beforeAutospacing="0" w:after="0" w:afterAutospacing="0" w:line="360" w:lineRule="atLeast"/>
              <w:jc w:val="both"/>
              <w:textAlignment w:val="baseline"/>
              <w:rPr>
                <w:color w:val="555555"/>
                <w:sz w:val="22"/>
                <w:szCs w:val="22"/>
              </w:rPr>
            </w:pPr>
            <w:r w:rsidRPr="00D215C6">
              <w:rPr>
                <w:color w:val="000000"/>
                <w:sz w:val="22"/>
                <w:szCs w:val="22"/>
                <w:bdr w:val="none" w:sz="0" w:space="0" w:color="auto" w:frame="1"/>
              </w:rPr>
              <w:t>М.П.</w:t>
            </w:r>
          </w:p>
          <w:p w:rsidR="00D215C6" w:rsidRDefault="00D215C6" w:rsidP="00D215C6">
            <w:pPr>
              <w:pStyle w:val="a8"/>
              <w:spacing w:before="0" w:beforeAutospacing="0" w:after="0" w:afterAutospacing="0" w:line="360" w:lineRule="atLeast"/>
              <w:jc w:val="both"/>
              <w:textAlignment w:val="baseline"/>
              <w:rPr>
                <w:color w:val="555555"/>
                <w:sz w:val="22"/>
                <w:szCs w:val="22"/>
              </w:rPr>
            </w:pPr>
          </w:p>
        </w:tc>
      </w:tr>
    </w:tbl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center"/>
        <w:textAlignment w:val="baseline"/>
        <w:rPr>
          <w:color w:val="555555"/>
          <w:sz w:val="22"/>
          <w:szCs w:val="22"/>
        </w:rPr>
      </w:pPr>
      <w:r w:rsidRPr="00D215C6">
        <w:rPr>
          <w:rStyle w:val="a5"/>
          <w:color w:val="000000"/>
          <w:sz w:val="22"/>
          <w:szCs w:val="22"/>
          <w:bdr w:val="none" w:sz="0" w:space="0" w:color="auto" w:frame="1"/>
        </w:rPr>
        <w:t>УСТАВ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center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Муниципального бюджетного учреждения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center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«Детский оздоровительный лагерь «Чайка»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center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(новая редакция)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right"/>
        <w:textAlignment w:val="baseline"/>
        <w:rPr>
          <w:color w:val="555555"/>
          <w:sz w:val="22"/>
          <w:szCs w:val="22"/>
        </w:rPr>
      </w:pP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ПРИНЯТ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>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right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Общим собранием коллектива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right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Муниципального бюджетного учреждения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right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«Детский оздоровительный лагерь «Чайка»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right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Протокол № 4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right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от «01»_декабря_2011 г.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1. ОБЩИЕ ПОЛОЖЕНИЯ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1.1. Муниципальное бюджетное учреждение «Детский оздоровительный лагерь «Чайка», в дальнейшем именуемое «Учреждение», создано в соответствии с постановлением администрации Междуреченского городского округа от 24.11.2011 № 2202п «О создании муниципальных бюджетных образовательных учреждений, муниципального бюджетного учреждения «Детский оздоровительный лагерь «Чайка» путем изменения типа существующего Муниципального учреждения «Детский оздоровительный лагерь «Чайка».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1.2. Настоящий Устав разработан в соответствии с постановлением администрации Междуреченского городского округа от 24.11.2011 № 2202п «О создании муниципальных </w:t>
      </w: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бюджетных образовательных учреждений, муниципального бюджетного учреждения «Детский оздоровительный лагерь «Чайка».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1.3. Полное наименование Учреждения – Муниципальное бюджетное учреждение «Детский оздоровительный лагерь «Чайка».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Сокращенное наименование Учреждения – МБУ Детский оздоровительный лагерь «Чайка».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1.4. Место нахождения (юридический и фактический адрес) Учреждения: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Россия, 652884, Кемеровская область, город Междуреченск, район Новый Улус, Детский оздоровительный лагерь «Чайка», корпус 1.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1.5.      Организационно-правовая форма Учреждения – муниципальное бюджетное учреждение.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1.6.      Учредителем и собственником Учреждения является муниципальное образование «Междуреченский городской округ» в лице органа местного самоуправления – администрации Междуреченского городского округа (далее по тексту – Учредитель).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  Место нахождения (юридический и фактический адрес) Учредителя: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   Россия, 652881, Кемеровская область,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г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>. Междуреченск, проспект Строителей, 20а.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Полномочия вышестоящей организации в системе образования муниципального образования «Междуреченский городской округ», которой подведомственно Учреждение, Учредитель делегирует Муниципальному казенному учреждению «Управление образованием Междуреченского городского округа» (далее по тексту Управление образованием) в пределах предоставленных ему прав и установленной компетенции. Представителем собственника имущества Учреждения является Комитет по управлению имуществом муниципального образования «Междуреченский городской округ» (далее по </w:t>
      </w:r>
      <w:proofErr w:type="spellStart"/>
      <w:r w:rsidRPr="00D215C6">
        <w:rPr>
          <w:color w:val="000000"/>
          <w:sz w:val="22"/>
          <w:szCs w:val="22"/>
          <w:bdr w:val="none" w:sz="0" w:space="0" w:color="auto" w:frame="1"/>
        </w:rPr>
        <w:t>текстуКомитет</w:t>
      </w:r>
      <w:proofErr w:type="spell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по управлению имуществом).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1.7.      Отношения между Учредителем и Учреждением определяются договором, заключаемым между ними в соответствии с законодательством Российской Федерации.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1.8. Учреждение является некоммерческой организацией и не имеет цели извлечение прибыли в качестве основной цели своей деятельности.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1.9.      Учреждение является юридическим лицом, имеет Устав, печать установленного образца (с полным наименованием на русском языке), штамп, бланки со своим наименованием.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«Междуреченский городской округ» в порядке, установленном законодательством Российской Федерации.</w:t>
      </w:r>
      <w:proofErr w:type="gramEnd"/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Учреждение имеет право от своего имени заключать договоры, приобретать и осуществлять имущественные и личные неимущественные права, исполнять обязанности, быть истцом и ответчиком в суде, устанавливать прямые связи с предприятиями, учреждениями, организациями, в том числе и иностранными.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Учредителем или приобретенного Учреждением за счет средств, выделенных ему Учредителем на приобретение этого имущества.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 1.10. Права юридического лица у Учреждения в части ведения уставной финансово – хозяйственной деятельности возникают с момента его государственной регистрации.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1.11.    Учреждение в своей деятельности руководствуется Конвенцией о правах </w:t>
      </w:r>
      <w:proofErr w:type="spellStart"/>
      <w:r w:rsidRPr="00D215C6">
        <w:rPr>
          <w:color w:val="000000"/>
          <w:sz w:val="22"/>
          <w:szCs w:val="22"/>
          <w:bdr w:val="none" w:sz="0" w:space="0" w:color="auto" w:frame="1"/>
        </w:rPr>
        <w:t>ребенка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,З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>аконом</w:t>
      </w:r>
      <w:proofErr w:type="spell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Российской Федерации «Об образовании»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proofErr w:type="spellStart"/>
      <w:r w:rsidRPr="00D215C6">
        <w:rPr>
          <w:color w:val="000000"/>
          <w:sz w:val="22"/>
          <w:szCs w:val="22"/>
          <w:bdr w:val="none" w:sz="0" w:space="0" w:color="auto" w:frame="1"/>
        </w:rPr>
        <w:t>Федерации,законами</w:t>
      </w:r>
      <w:proofErr w:type="spell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Кемеровской области «Об образовании в Кемеровской области», «Об организации и обеспечении отдыха и оздоровления детей», правовыми актами органов местного самоуправления и органов управления образованием всех уровней, настоящим Уставом, договором,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заключаемым между Учреждением и родителями (законными представителями), и иными правовыми актами.</w:t>
      </w:r>
      <w:proofErr w:type="gramEnd"/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1.12.    Деятельность Учреждения направлена на организацию дифференцированного досуга, способствующего физическому и духовному развитию детей, удовлетворению их возрастных и индивидуальных потребностей, развитию их разносторонних способностей.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1.13.    В Учреждении не допускается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организаций, объединений.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1.14.    Учреждение в соответствии с законодательством Российской Федерации вправе участвовать в создании объединений в форме ассоциаций или союзов, которые создаются с целью развития и совершенствования процесса организации отдыха и оздоровления, действуют в соответствии со своими уставами.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1.15.    Устав в новой редакции, изменения и дополнения к Уставу Учреждения: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разрабатываются и принимаются Общим собранием коллектива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- согласовываются в части отдыха и оздоровления с Управлением образования, в части пользования имуществом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–с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Комитетом по управлению имуществом;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утверждаются Учредителем.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Государственная регистрация Устава Учреждения в новой редакции, изменений и дополнений, вносимых в Устав, осуществляется в порядке, установленном законодательством Российской Федерации.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1.16.    Учреждение несет в установленном законодательством Российской Федерации порядке ответственность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за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>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1) невыполнение функций, отнесенных к его компетенции;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2) качество предоставляемых услуг;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3) жизнь и здоровье во время отдыха и оздоровления детей и работников в Учреждении;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4) нарушение прав и свобод детей и работников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5) иные действия, предусмотренные законодательством Российской Федерации.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1.17. Учреждение вправе осуществлять деятельность, предусмотренную настоящим Уставом, в том числе приносящую доход деятельность. Муниципальное задание для Учреждения формируется и утверждается в установленном действующим законодательством РФ и муниципальными правовыми актами порядке в соответствии с видами деятельности, отнесенными его Уставом к основной деятельности.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1.18. Учреждение обеспечивает открытость и доступность информации об Учреждении, в том числе документов в соответствии с действующим законодательством РФ. Порядок, содержание, периодичность представления информации, не урегулированные действующим законодательством РФ, закрепляются в локальном акте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 2. ПРЕДМЕТ ДЕЯТЕЛЬНОСТИ, ОСНОВНЫЕ ЦЕЛИ И ЗАДАЧИ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2.1. Предметом деятельности Учреждения является реализация проектов, программ по оздоровительной, развивающей поддержке детей, а также обеспечение отдыха и оздоровления потребителей услуг в соответствии с настоящим Уставом и муниципальным заданием.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2.2.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Основная цель деятельности Учреждения - создать условия для полноценного отдыха и оздоровления детей в рамках реализации оздоровительных, спортивных, образовательных, </w:t>
      </w:r>
      <w:proofErr w:type="spellStart"/>
      <w:r w:rsidRPr="00D215C6">
        <w:rPr>
          <w:color w:val="000000"/>
          <w:sz w:val="22"/>
          <w:szCs w:val="22"/>
          <w:bdr w:val="none" w:sz="0" w:space="0" w:color="auto" w:frame="1"/>
        </w:rPr>
        <w:t>культурно-досуговых</w:t>
      </w:r>
      <w:proofErr w:type="spell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программ и услуг, в том числе обеспечивающих восстановление физических сил, профессиональное самоопределение, творческую самореализацию, воспитание и развитие творческого потенциала личности ребенка, охрану и укрепление их здоровья, формирование навыков здорового образа жизни в экологически благоприятной среде.</w:t>
      </w:r>
      <w:proofErr w:type="gramEnd"/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2.3. Основными задачами Учреждения являются: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организация содержательного досуга детей и их родителей (законных представителей);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создание необходимых условий для личностного, творческого духовно-нравственного развития детей, для занятий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организация общественно полезного труда, формирования и развития позитивной мотивации здорового образа жизни;</w:t>
      </w:r>
      <w:proofErr w:type="gramEnd"/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взаимодействие с семьями детей для обеспечения их полноценного отдыха и оздоровления;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обеспечение безопасных условий для полноценного отдыха и оздоровления детей.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2.4. Учреждение осуществляет следующие виды деятельности (в соответствии с Общероссийским классификатором видов экономической деятельности):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Код группировок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видов экономической деятельности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Вид экономической деятельности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85.31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Предоставление социальных услуг с обеспечением проживания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настоящем Уставе.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Учреждение осуществляет в порядке, установленном администрацией Междуреченского городского округа, полномочия соответственно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2.5. Кроме заданий Учредителя и обязательств перед страховщиком по обязательному социальному страхованию Учреждение вправе выполнять работы, оказывать услуги, относящиеся к его основной деятельности, для граждан и юридических лиц за плату и на одинаковых при </w:t>
      </w: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оказании однородных услуг условиях в порядке, установленном федеральными законами, утвержденном в соответствии с настоящим Уставом.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 ОСНОВНЫЕ ХАРАКТЕРИСТИКИ ОРГАНИЗАЦИИ отдыха и оздоровления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3.1.      Оздоровительные мероприятия в Учреждении ведутся на русском языке.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3.2. Учреждение осуществляет прием детей в возрасте от 6 до 18 лет.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3.3. С учетом пожелания детей и их родителей (законных представителей) в Учреждении могут быть организованы профильные смены, отряды, группы, объединения (далее по тексту – группы). Для детей с ограниченными возможностями здоровья организуются специализированные группы.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3.4.      Правила приема в Учреждение: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3.4.1. При приеме детей Учреждение обязано ознакомить их и (или) руководителей групп с режимом работы Учреждения, правилами проживания и поведения, также с другими локальными актами, регламентирующими организацию отдыха и оздоровления;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3.4.2. В Учреждение принимаются дети в возрасте от 6 до 18 лет;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3.4.3. Комплектование Учреждения: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в календарном году (исключение составляет каникулярное время) производится в соответствии с поступающими заявками;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в каникулярное время - путем продажи путевок.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3.4.4. Прием в Учреждение производится на основании заявки руководителя группы, родителя (законного представителя). В каникулярное время – на основании следующих документов: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заявления родителя (законного представителя);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договора купли-продажи путевки;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путевки;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медицинского заключения о состоянии здоровья детей;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копии документа, удостоверяющего личность ребенка.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3.5. В первоочередном порядке места в Учреждении предоставляются: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детям-инвалидам согласно Федеральному Закону от 24.11.1995 № 181-ФЗ «О социальной защите инвалидов в РФ»;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детям, родители которых находятся на военной службе согласно Федеральному Закону от 27.05.1998 № 76-ФЗ «О статусе военнослужащих»;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детям сотрудников полиции согласно Закону РФ от 07.02.2011 № 3-ФЗ «О полиции»;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детям инвалидов I и II групп согласно Указу Президента РФ от 02.10.1992 №1157 «О дополнительных мерах государственной поддержки инвалидов»;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детям из многодетных семей согласно Закону Кемеровской области от 14.11.2005 № 123-ОЗ «О мерах социальной поддержки многодетных семей в Кемеровской области»;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- детям-сиротам и детям, оставшимся без попечения родителей, находящимся под опекой согласно Решению Междуреченского городского Совета народных депутатов от 01.06.2007 № 356 «Об утверждении положения об организации предоставления общедоступного и бесплатного дошкольного образования, начального общего, основного общего, среднего (полного) общего образования по основным общеобразовательным программам, дополнительного образования на территории города Междуреченска»;</w:t>
      </w:r>
      <w:proofErr w:type="gramEnd"/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 - иным категориям детей, предусмотренным действующим законодательством РФ, Кемеровской области и органом местного самоуправления.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Для льготных категорий прием в Учреждение осуществляется по направлению Управления образованием.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3.6.      Отдыхающие дети регистрируются в Журнале регистрации заезда и выезда. Журнал пронумеровывается, прошнуровывается и скрепляется печатью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3.7.      Обязательной документацией по комплектованию Учреждения являются списки детей по группам, которые утверждает директор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3.8.      Администрация Учреждения может отказать в предоставлении услуг Учреждением по следующим причинам: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по причине отсутствия свободных мест в Учреждении;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при наличии медицинских противопоказаний для посещения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3.9.      Отчисление ребенка в каникулярное время из Учреждения осуществляется при расторжении договора Учреждения с родителями (законными представителями) ребенка. Договор с родителями (законными представителями) ребенка может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быть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расторгнут, помимо оснований, предусмотренных законодательством РФ, в следующих случаях: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по заявлению родителей (законных представителей) ребенка;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при несоблюдении правил проживания и отдыха;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при возникновении медицинских показаний, препятствующих отдыху и оздоровлению ребенка в Учреждении.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Отчисление ребенка из Учреждения отражается в Журнале регистрации заезда и выезда отдыхающих детей с соответствующей отметкой.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3.10. Основной структурной единицей Учреждения является отдыхающие дети. В Учреждении создаются группы отдыхающих детей с учетом возраста, их интересов.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3.11. Группы, выезжающие со своими руководителями для занятий и отдыха, осуществляют свою жизнедеятельность в соответствии с собственными программами (при соблюдении общего распорядка жизни Учреждения).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3.12. Количество отдыхающих детей в Учреждении определяется Учредителем с учетом требований к условиям, необходимым для осуществления отдыха и оздоровления в соответствии с санитарно-гигиеническими нормами, контрольными нормативами.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3.13. В группы могут включаться дети как одного возраста, так и разных возрастов (разновозрастные группы).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3.14. Режим работы Учреждения и длительность пребывания в нем детей (круглосуточное либо дневное пребывание) определяются Учреждением самостоятельно.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3.15.    Учреждение обеспечивает гарантированное сбалансированное питание отдыхающих детей в соответствии с их возрастом и временем пребывания в Учреждении, меню, разработанным на основе требований, действующих </w:t>
      </w:r>
      <w:proofErr w:type="spellStart"/>
      <w:r w:rsidRPr="00D215C6">
        <w:rPr>
          <w:color w:val="000000"/>
          <w:sz w:val="22"/>
          <w:szCs w:val="22"/>
          <w:bdr w:val="none" w:sz="0" w:space="0" w:color="auto" w:frame="1"/>
        </w:rPr>
        <w:t>СанПиН</w:t>
      </w:r>
      <w:proofErr w:type="spellEnd"/>
      <w:r w:rsidRPr="00D215C6">
        <w:rPr>
          <w:color w:val="000000"/>
          <w:sz w:val="22"/>
          <w:szCs w:val="22"/>
          <w:bdr w:val="none" w:sz="0" w:space="0" w:color="auto" w:frame="1"/>
        </w:rPr>
        <w:t>, и утвержденным директором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Питание отдыхающих детей организовывается согласно утвержденному графику.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Контроль за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</w:t>
      </w: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состоянием пищеблока, правильностью хранения, соблюдением сроков реализации продуктов возлагается на медицинского работника и администрацию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Учредитель, Управление образованием вправе контролировать организацию и качество питания в Учреждении.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3.16     Продукты питания приобретаются в порядке, установленном действующим законодательством РФ, непосредственно Учреждением и (или) Управлением образования через комбинат питания Управления образованием на основании заключённого договора.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3.17.    Медицинское обслуживание детей в Учреждении, в каникулярное время, обеспечивается штатным медицинским работником и медицинским персоналом, закрепленным муниципальным учреждением управления здравоохранением «Центральная городская больница».                 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Медицинский персонал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Оказание первой помощи ребёнку в Учреждении обеспечивается штатным медицинским работником и медицинским персоналом, закрепленным муниципальным учреждением управления здравоохранением при необходимости.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3.18.    Медицинские услуги в рамках бюджетного финансирования в пределах функциональных обязанностей медицинского персонала Учреждения оказываются бесплатно.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3.19.    Работники Учреждения периодически проходят медицинские обследования в сроки, определенные органами здравоохранения.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3.20. Учреждение самостоятельно в организации отдыха и оздоровления в соответствии с Уставом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3.21. Организация отдыха и </w:t>
      </w:r>
      <w:proofErr w:type="spellStart"/>
      <w:r w:rsidRPr="00D215C6">
        <w:rPr>
          <w:color w:val="000000"/>
          <w:sz w:val="22"/>
          <w:szCs w:val="22"/>
          <w:bdr w:val="none" w:sz="0" w:space="0" w:color="auto" w:frame="1"/>
        </w:rPr>
        <w:t>оздоровлениядетей</w:t>
      </w:r>
      <w:proofErr w:type="spell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в каникулярное время в Учреждении регламентируется календарным графиком заездов, разрабатываемым и </w:t>
      </w:r>
      <w:proofErr w:type="spellStart"/>
      <w:r w:rsidRPr="00D215C6">
        <w:rPr>
          <w:color w:val="000000"/>
          <w:sz w:val="22"/>
          <w:szCs w:val="22"/>
          <w:bdr w:val="none" w:sz="0" w:space="0" w:color="auto" w:frame="1"/>
        </w:rPr>
        <w:t>утверждаемымУчреждением</w:t>
      </w:r>
      <w:proofErr w:type="spell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самостоятельно. Календарный график заездов согласовывается с Управлением образования.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3.22. Учреждение вправе оказывать населению, предприятиям, учреждениям и организациям платные услуги (предусмотренные настоящим Уставом).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3.23. Правила оказания платных услуг регламентируются Законом РФ «Об образовании», Законом РФ «О защите прав потребителей», локальными актами Учреждения и другими нормативными документами.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3.24. Доход от платной дополнительной деятельности используется Учреждением самостоятельно в соответствии с законодательством РФ и уставными задачами.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3.25. Учреждение имеет право оказывать платные услуги в соответствии с настоящим Уставом, действующим законодательством РФ.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3.26. Платные услуги не могут быть оказаны взамен или в рамках основной деятельности, финансируемой за счет бюджетных сре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дств в с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>оответствии с муниципальным заданием.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3.27. Цены на предоставляемые Учреждением платные услуги устанавливаются в соответствии с нормативными правовыми актами органов местного самоуправления.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3.28.    Учреждение в целях выполнения стоящих перед ним задач имеет право устанавливать сетевое взаимодействие с учреждениями дополнительного образования, культуры и спорта, предприятиями и организациями.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4. ПРАВА И ОБЯЗАННОСТИ УЧАСТНИКОВ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4.1. Участниками отдыха и оздоровления в Учреждении являются дети и их родители (законные представители).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4.2. Права и обязанности отдыхающих детей Учреждения   определяются Законом РФ «Об образовании», Уставом Учреждения, правилами внутреннего трудового распорядка и иными локальными актами, предусмотренными Уставом.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4.3. Установление платы, взимаемой с родителей (законных представителей) за содержание ребенка в Учреждении, производится в порядке и на условиях в соответствии с действующим законодательством Российской Федерации, Кемеровской области и правовыми актами органов местного самоуправления.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4.4.      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4.5. Права детей: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Учреждение обеспечивает права каждого отдыхающего ребенка в Учреждении в соответствии с Конвенцией о правах ребенка и действующим законодательством РФ.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Детям, отдыхающим в Учреждении, гарантируется: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охрана жизни и здоровья;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защита от всех форм физического и психического насилия;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защита его достоинства;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удовлетворение потребности в эмоционально-личностном общении;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развитие творческих способностей и интересов.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4.6. Родители (законные представители) имеют право: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защищать права и интересы ребёнка;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вносить предложения по улучшению работы с детьми;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требовать безусловного выполнения договора между Учреждением и родителями (законными представителями);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досрочно расторгнуть договор между Учреждением и родителями (законными представителями).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4.7.      Родители (законные представители) обязаны: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соблюдать условия договора между Учреждением и родителями (законными представителями).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4.8       Работники Учреждения имеют право: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участвовать в управлении Учреждением в порядке, определяемом Уставом;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защищать свою профессиональную честь, достоинство и деловую репутацию.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5.1. Управление Учреждением осуществляется в соответствии с Законом Российской Федерации «Об образовании».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5.2. Управление Учреждением строится на принципах единоначалия и самоуправления, обеспечивающих административно-общественный характер управления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Формами самоуправления Учреждения являются: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5.2.1. Общее собрание коллектива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5.2.2. Собрание трудового коллектива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5.3.      Общее руководство Учреждением осуществляет Общее собрание коллектива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5.4.      Все работники Учреждения составляют коллектив Учреждения. Директор Учреждением входит в состав Общего собрания коллектива Учреждения по должности. Общее собрание коллектива Учреждения избирает из своего состава председателя и секретаря.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            Общее собрание коллектива Учреждения принимает Устав Учреждения (в том числе его новую редакцию), изменения и дополнения к нему, рассматривает по мере необходимости иные вопросы, не отнесенные настоящим Уставом к компетенции директора Учреждением и иных органов самоуправления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            Общее собрание коллектива Учреждения созывается председателем Общего собрания коллектива Учреждения по мере необходимости, но не реже одного раза в год. Заседания Общего собрания коллектива Учреждения могут созываться также по требованию не менее половины членов Общего собрания коллектива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Решения Общего собрания коллектива Учреждения принимаются открытым голосованием простым большинством голосов и являются правомочными, если на его заседании присутствовало более 1/2 состава и за них проголосовало более половины присутствующих на заседании.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Решения Общего собрания коллектива Учреждения, принятые в пределах его полномочий, являются обязательными для администрации, всех участников образовательного процесса Учреждения, членов его трудового коллектива.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Директор Учреждением имеет право приостанавливать решение Общего собрания коллектива Учреждения в случае его противоречия действующему законодательству Российской Федерации.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На заседаниях Общего собрания коллектива Учреждения ведутся протоколы, подписываемые председателем и секретарем.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Иные вопросы по организации деятельности Общего собрания коллектива Учреждения, не урегулированные настоящим Уставом, определяются в Положении об Общем собрании коллектива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5.5. Все работники Учреждения составляют его трудовой коллектив. Полномочия трудового коллектива Учреждения осуществляются собранием трудового коллектива Учреждения. Собрание трудового коллектива Учреждения собирается по мере необходимости, но не реже 2-х раз в год.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К исключительной компетенции собрания трудового коллектива Учреждения относятся: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утверждение коллективного договора;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утверждение Правил внутреннего трудового распорядка Учреждения по       представлению директора Учреждением;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принятие режима работы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принятие локальных актов Учреждения по вопросам оплаты труда работников (Положения       об оплате труда, о       распределении стимулирующего фонда);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рассмотрение проектов       и принятие иных локальных актов       Учреждения в рамках его компетенции;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выдвижение       коллективных требований работников Учреждения и       избрание полномочных представителей для       участия в разрешении коллективного трудового спора.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Собрание трудового коллектива Учреждения вправе принимать решения, если в его работе участвует более половины работников, для которых Учреждение является основным местом работы. Решения собрания трудового коллектива Учреждения принимаются простым большинством голосов работников, присутствующих на собрании.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Процедура голосования определяется собранием трудового коллектива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Решения собрания трудового коллектива Учреждения, принятые в пределах его компетенции и в соответствии с законодательством Российской Федерации, являются обязательными для всех членов трудового коллектива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Деятельность собрания трудового коллектива Учреждения оформляется протоколами, подписываемыми председателем и секретарем.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Иные вопросы по организации деятельности собрания трудового коллектива Учреждения, не урегулированные настоящим Уставом, определяются в Положении о собрании трудового коллектива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5.6.      Непосредственное управление Учреждением осуществляет директор, назначенный Управлением образования.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Директор Учреждения: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действует от имени Учреждения, представляет его интересы во всех учреждениях и организациях;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несет ответственность перед родителями (законными представителями),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договором, Уставом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организует отдых, занятость детей и хозяйственную деятельность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распоряжается имуществом Учреждения в пределах прав, предоставленных ему договором, заключаемым между Учреждением и Учредителем;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заключает от имени Учреждения договоры;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выдает доверенности;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открывает лицевой счет (счет) в установленном порядке в соответствии с законодательством Российской Федерации;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осуществляет прием на работу и расстановку кадров, поощряет работников Учреждения, налагает дисциплинарные взыскания и увольняет с работы, заключает и расторгает трудовые договоры;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- издает приказы по Учреждению и другие локальные акты,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обязательные к исполнению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работниками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 Утверждает: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– штатное расписание в пределах выделенного фонда оплаты платы;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– график работы;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– должностные инструкции;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создает условия для отдыха и оздоровления детей;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осуществляет прием детей и комплектование групп в соответствии с действующим законодательством Российской Федерации, Кемеровской области и правовыми актами органов местного самоуправления;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представляет Учредителю и общественности отчеты о деятельности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решает другие вопросы текущей деятельности Учреждения, не отнесенные к компетенции Учредителя, органов самоуправления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Директор Учреждения несет ответственность за деятельность Учреждения перед Учредителем.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5.7. Отношения между Учредителем и Учреждением определяются договором, заключаемым между ними в соответствии с законодательством Российской Федерации.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5.8.1. К компетенции Учредителя относятся: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контроль за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 деятельностью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рассмотрение и одобрение предложений руководителя Учреждения о создании и ликвидации филиалов Учреждения, об открытии и о закрытии его представительств;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утверждение Устава Учреждения (в том числе в новой редакции), внесение в него изменений;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принятие решения       о ликвидации или       реорганизации Учреждения, а также изменение его типа;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рассмотрение и одобрение предложений </w:t>
      </w:r>
      <w:proofErr w:type="spellStart"/>
      <w:r w:rsidRPr="00D215C6">
        <w:rPr>
          <w:color w:val="000000"/>
          <w:sz w:val="22"/>
          <w:szCs w:val="22"/>
          <w:bdr w:val="none" w:sz="0" w:space="0" w:color="auto" w:frame="1"/>
        </w:rPr>
        <w:t>дректора</w:t>
      </w:r>
      <w:proofErr w:type="spell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Учреждения о совершении сделок с имуществом Учреждения, если в установленных действующим законодательством РФ случаях для совершения таких сделок требуется согласие Учредителя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решение иных предусмотренных действующим законодательством РФ вопросов;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делегирует полномочия Учредителя: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а) осуществления бюджетных полномочий главного распорядителя бюджетных средств; осуществления функции финансового обеспечения выполнения муниципального задания Учреждением, выполнения функции технического обеспечения по доведению финансирования для муниципальных бюджетных образовательных учреждений на исполнение публичных обязательств перед физическим лицом, подлежащих исполнению в денежной форме, и финансового обеспечения их осуществления; контроля за финансовой и образовательной деятельностью Учреждения – Управлению образованием;</w:t>
      </w:r>
      <w:proofErr w:type="gramEnd"/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б) назначения директора Учреждения, прекращения его полномочий, а также заключения и прекращения трудового договора с директором Учреждения в соответствии с трудовым законодательством РФ – Управлению образованием;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в) в части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контроля за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использованием муниципального имущества, закрепленного за Учреждением, и (или) приобретенного Учреждением за счет выделенных Учредителем денежных средств – Комитету по управлению имуществом.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5.8.2. Учредитель имеет право: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 - участвовать в управлении деятельностью Учреждения через своих представителей;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получать полную информацию, отчеты о деятельности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приостанавливать финансово-хозяйственную деятельность Учреждения, если она осуществляется в ущерб уставной деятельности;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премировать работников Учреждения из собственных фондов;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самостоятельно производить ревизию финансово-хозяйственной деятельности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5.8.3. Учредитель: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закрепляет за Учреждением в целях обеспечения деятельности в соответствии с его Уставом объекты права собственности (здания, сооружения, движимое имущество, а также другое необходимое имущество), принадлежащие Учредителю на праве собственности, земельный участок;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финансирует Учреждение в соответствии с муниципальным заданием в порядке и на условиях, установленных действующим законодательством РФ, муниципальными правовыми актами и настоящим Уставом.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5.9. Управление образованием осуществляет контроль и надзор за деятельностью Учреждения по следующим вопросам: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обеспечение безопасности жизнедеятельности, организация питания и медицинского обслуживания в целях       охраны и укрепления здоровья отдыхающих детей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соблюдение требований, установленных Уставом      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расходование средств субсидии;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иные полномочия в соответствии с Уставом Управления образованием, действующим законодательством РФ и делегированными ему полномочиями.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5.10. Учреждение обеспечивает создание и ведение официального сайта Учреждения в сети Интернет и условия оплаты их труда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6.1. Порядок комплектования работников Учреждения регламентируется действующим законодательством РФ, настоящим Уставом и штатным расписанием.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6.2. К педагогической деятельности в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К педагогической, а также трудовой деятельности в сфере образования, воспитания, развития несовершеннолетних, организации их отдыха и оздоровления, медицинского обеспечения с участием несовершеннолетних не допускаются лица: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лишенные права заниматься педагогической деятельностью в соответствии с вступившим в законную силу приговором суда;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признанные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недееспособными в установленном федеральным законом порядке;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 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общественной безопасности.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6.3. В штатное расписание Учреждения в случае необходимости могут быть введены дополнительные должности в пределах имеющихся средств фонда оплаты труда.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6.4. Трудовые отношения между работниками и администрацией Учреждения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6.5. Работники принимаются на работу в Учреждение в соответствии с Трудовым Кодексом Российской Федерации. Для приема обязательно наличие следующих документов: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паспорт или иной документ, удостоверяющий личность;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страховое свидетельство государственного пенсионного страхования;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документ об образовании, о квалификации или наличии специальных знаний (для педагогических работников);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документы воинского учета – для военнообязанных и лиц, подлежащих призыву на военную службу;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6.6. При приеме на работу администрация Учреждения знакомит работника под роспись со следующими документами: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Уставом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Правилами внутреннего трудового распорядка;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должностной инструкцией;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инструкциями, приказами по охране труда, правилами техники безопасности;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коллективным трудовым договором;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иными локальными актами, непосредственно связанными с трудовой деятельностью работника.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6.7. Прекращение трудового договора возможно по основаниям в соответствии с законодательством Российской Федерации о труде, а также по основаниям, предусмотренным ст.56 Закона Российской Федерации «Об образовании».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6.8.  За выполнение трудовой функции, предусмотренной трудовым договором, работникам Учреждения выплачивается заработная плата. Заработная плата работников Учреждения включает в себя ставки заработной платы, оклады (должностные оклады), повышающие коэффициенты, выплаты компенсационного и стимулирующего характера. За выполнение дополнительных работ, не входящих в круг основных обязанностей работника, устанавливается доплата. Размер указанной доплаты устанавливается по соглашению сторон трудового договора с учетом содержания и (или) объема дополнительной работы, порядок установления доплаты определяется Положением об оплате труда работников Учреждения, принятым с учетом мнения Общего собрания коллектива. Работникам Учреждения с учетом показателей по результатам труда могут быть установлены выплаты стимулирующего характера. Виды, размеры, условия и порядок установления выплат стимулирующего характера, показатели и критерии оценки качества и результативности труда работников определяются Положением об оплате труда работников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Учреждения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в пределах выделенных на эти цели средств самостоятельно, принятым по согласованию с выборным представителем трудового коллектива. Работникам могут быть установлены иные доплаты и надбавки в соответствии с действующим законодательством. Учреждение самостоятельно определяет структуру управления деятельностью Учреждения, штатное расписание, распределение должностных обязанностей.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7.1. Учреждение самостоятельно осуществляет финансово-хозяйственную деятельность, имеет самостоятельный баланс. Учреждение осуществляет свою деятельность в соответствии с предметом и целями деятельности, определенными действующим законодательством РФ и настоящим Уставом путем выполнения работ, оказания услуг организации отдыха и оздоровления.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7.2. Финансовые и материальные средства Учреждения, закрепленные за ним Учредителем, используются в соответствии с настоящим Уставом и изъятию не подлежат, если иное не предусмотрено законодательством Российской Федерации. Доходы Учреждения поступают в его самостоятельное распоряжение и используются им для достижения целей, определенных настоящим Уставом. Учредитель (собственник имущества)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7.3. Деятельность Учреждения финансируется в виде субсидий из местного бюджета и иных не запрещенных федеральными законами источников в порядке, определенном действующим законодательством Российской Федерации.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7.4. К компетенции Учреждения относятся: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- материально-техническое обеспечение и оснащение деятельности Учреждения, оборудование помещений в соответствии с государственными и местными нормами и требованиями, осуществляемые в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пределах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имеющихся у Учреждения финансовых средств;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- привлечение для осуществления деятельности, предусмотренной настоящим Уставом, дополнительных источников финансовых и материальных средств, в том числе использование банковского кредита.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и иных предусмотренных настоящим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Привлечение Учреждением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учреждения (</w:t>
      </w:r>
      <w:proofErr w:type="spellStart"/>
      <w:r w:rsidRPr="00D215C6">
        <w:rPr>
          <w:color w:val="000000"/>
          <w:sz w:val="22"/>
          <w:szCs w:val="22"/>
          <w:bdr w:val="none" w:sz="0" w:space="0" w:color="auto" w:frame="1"/>
        </w:rPr>
        <w:t>самообследования</w:t>
      </w:r>
      <w:proofErr w:type="spellEnd"/>
      <w:r w:rsidRPr="00D215C6">
        <w:rPr>
          <w:color w:val="000000"/>
          <w:sz w:val="22"/>
          <w:szCs w:val="22"/>
          <w:bdr w:val="none" w:sz="0" w:space="0" w:color="auto" w:frame="1"/>
        </w:rPr>
        <w:t>);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-подбор, прием на работу и расстановка кадров, ответственность за уровень их квалификации;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установление структуры управления деятельностью Учреждения, штатного расписания, распределение должностных обязанностей;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установление заработной платы работников Учреждения, в том числе надбавок и доплат к должностным окладам, порядка и размеров их премирования;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разработка и принятие Устава коллективом Учреждения для внесения его на утверждение;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разработка и принятие правил внутреннего распорядка Учреждения, иных локальных актов;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самостоятельное осуществление деятельности в соответствии с Уставом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создание в Учреждении необходимых условий для работы подразделений организаций общественного питания и медицинских учреждений, контроль их работы в целях охраны и укрепления здоровья детей, отдыхающих в Учреждении;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обеспечение создания и ведения официального сайта Учреждения в сети Интернет;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осуществление иной деятельности, не запрещенной законодательством Российской Федерации и предусмотренной настоящим Уставом.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7.5. Субсидии носят целевой характер, их нецелевое использование влечет изъятие средств, используемых не по целевому назначению. Объем финансового обеспечения выполнения муниципального задания устанавливается Учредителем. Учредитель устанавливает муниципальное задание в соответствии с предусмотренной настоящим Уставом основной деятельностью.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бюджетным учреждением Учредителем или приобретенных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бюджетным учреждением за счет средств, выделенных ему Учредителем на приобретение такого </w:t>
      </w: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имущества, финансовое обеспечение содержания такого имущества Учредителем не осуществляется.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порядке, установленном администрацией Междуреченского городского округа.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 7.6. Условия и порядок формирования муниципального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задания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и порядок финансового обеспечения выполнения этого задания в отношении Учреждения определяется Учредителем. Порядок расходования субсидий, в том числе сроки и формы отчетности, определяются Соглашением.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7.7. Учреждение отвечает по своим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обязательствам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закрепленным за ним на праве оперативного управления имуществом, за исключением недвижимого имущества и особо ценного движимого имущества, закрепленных за ним Учредителем или приобретенных Учреждением за счет средств, выделенных ему Учредителем на приобретение этого имущества. Собственник имущества Учреждения не несет ответственность по обязательствам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7.8. Учреждение вправе вести приносящую доход деятельность, предусмотренную настоящим Уставом: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сдача имущества в аренду;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оказание дополнительных платных услуг населению, предприятиям, учреждениям и организациям в организации отдыха и оздоровлении.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Платные услуги не могут быть оказаны вместо основной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местный бюджет. Учреждение вправе оспорить указанное действие Учредителя в суде.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7.9. Учреждение не вправе совершать сделки, возможными последствиями которых является отчуждение или обременение имущества (за исключением передачи имущества в аренду или безвозмездное пользование) закрепленного за Учреждением, или имущества, приобретенного за счет средств, выделенных Учреждению Учредителем.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Крупная сделка может быть совершена Учреждением только с предварительного согласия администрации Междуреченского городского округа (органа, осуществляющего функции и полномочия Учредителя Учреждения).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Крупная сделка, совершенная с нарушением требований действующего законодательства РФ,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Учреждения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7.10. Директор Учреждения несет перед Учредителем ответственность в размере убытков, причиненных Учреждению в результате совершения крупной сделки с нарушением требований </w:t>
      </w: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действующего законодательства РФ, независимо от того, была ли эта сделка признана недействительной.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7.11. 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Федерации,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настоящим Уставом.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7.12. Учредитель через Комитет по управлению имуществом закрепляет за Учреждением на праве оперативного управления и (или) иным не запрещенным законом способом движимое и недвижимое имущество согласно акту приема-передачи и (или) договорам.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Право оперативного управления на имущество прекращается по основаниям и в порядке, предусмотренном действующим законодательством.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Земельные участки закрепляются за Учреждением в постоянное (бессрочное) пользование.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 7.13.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Источниками формирования имущества Учреждения в денежной и иных формах являются:</w:t>
      </w:r>
      <w:proofErr w:type="gramEnd"/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регулярные и единовременные поступления от Учредителя;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добровольные имущественные взносы и пожертвования;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выручка от выполнения работ, оказания услуг;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доходы, получаемые от собственности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другие, не запрещенные законом поступления.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7.14. Учредитель, передав Учреждению имущество на праве оперативного управления, не вправе распоряжаться таким имуществом независимо от наличия или отсутствия согласия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7.15. Учреждение 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этого имущества.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Остальным имуществом, в том числе недвижимым имуществом, Учреждение вправе распоряжаться самостоятельно, если иное не предусмотрено действующим законодательством РФ. Имущество, переданное в оперативное управление, подлежит переоценке в установленном порядке.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Недвижимое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7.16. </w:t>
      </w:r>
      <w:proofErr w:type="gramStart"/>
      <w:r w:rsidRPr="00D215C6">
        <w:rPr>
          <w:color w:val="000000"/>
          <w:sz w:val="22"/>
          <w:szCs w:val="22"/>
          <w:bdr w:val="none" w:sz="0" w:space="0" w:color="auto" w:frame="1"/>
        </w:rPr>
        <w:t>Учреждение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имущества.</w:t>
      </w:r>
      <w:proofErr w:type="gramEnd"/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В случаях и порядке, предусмотренных федеральными законами, Учреждение вправе вносить указанное имущество, в уставный капитал хозяйственных обществ или иным образом передавать им это имущество в качестве их учредителя или участника.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7.17. При осуществлении права оперативного управления имуществом Учреждение обязано: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эффективно использовать имущество;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использовать имущество строго в соответствии с целями создания Учреждения;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обеспечить сохранность имущества;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не допускать ухудшения технического состояния имущества, это требование не распространяется на ухудшения, связанные с нормальным износом этого имущества в процессе эксплуатации;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- осуществлять текущий и капитальный ремонт имущества, при этом любые произведенные улучшения имущества возмещению собственником не подлежат.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7.18. Ответственность за сохранность муниципального имущества и использование его по назначению несет руководитель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7.19 Комитет по управлению имуществом по согласованию с Учредителем может изъять излишнее, неиспользуемое или используемое не по назначению имущество, закрепленное за Учреждением на праве оперативного управления, а также приобретенное Учреждением за счет средств, выделенных собственником на приобретение этого имущества. Исключение составляет имущество Учреждения, которым оно вправе распоряжаться самостоятельно.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Имуществом, изъятым у Учреждения, Учредитель (собственник имущества) вправе распорядиться по своему усмотрению.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УЧРЕЖДЕНИЯ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8.1       Учреждение может быть реорганизовано по решению Учредителя в соответствии с действующим законодательством РФ и в порядке согласно муниципальным правовым актам Междуреченского городского округа.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8.2. Ликвидация Учреждения осуществляется в соответствии с действующим законодательством РФ и в порядке согласно муниципальным правовым актам Междуреченского городского округа: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    по решению Учредителя;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-    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Требования кредиторов ликвидируемого Учреждения удовлетворяются за счет имущества, на которое в соответствии с действующим законодательством РФ может быть обращено взыскание.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 Учреждения.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9.1. Для обеспечения уставной деятельности Учреждение имеет право принимать и издавать следующие виды локальных актов: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Приказы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Положения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Инструкции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Правила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Графики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lastRenderedPageBreak/>
        <w:t> Штатное расписание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Планы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 xml:space="preserve"> Программы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Другие виды локальных актов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9.2. Локальные акты Учреждения не могут противоречить действующему законодательству РФ и настоящему Уставу.</w:t>
      </w:r>
    </w:p>
    <w:p w:rsidR="00D215C6" w:rsidRPr="00D215C6" w:rsidRDefault="00D215C6" w:rsidP="00D215C6">
      <w:pPr>
        <w:pStyle w:val="a8"/>
        <w:spacing w:before="0" w:beforeAutospacing="0" w:after="0" w:afterAutospacing="0" w:line="360" w:lineRule="atLeast"/>
        <w:jc w:val="both"/>
        <w:textAlignment w:val="baseline"/>
        <w:rPr>
          <w:color w:val="555555"/>
          <w:sz w:val="22"/>
          <w:szCs w:val="22"/>
        </w:rPr>
      </w:pPr>
      <w:r w:rsidRPr="00D215C6">
        <w:rPr>
          <w:color w:val="000000"/>
          <w:sz w:val="22"/>
          <w:szCs w:val="22"/>
          <w:bdr w:val="none" w:sz="0" w:space="0" w:color="auto" w:frame="1"/>
        </w:rPr>
        <w:t> 11.1. Настоящий Устав вступает в силу с 01.01.2012 года, но не ранее даты его утверждения и государственной регистрации в соответствии с действующим законодательством РФ и настоящим Уставом.</w:t>
      </w:r>
    </w:p>
    <w:p w:rsidR="001C073E" w:rsidRPr="00D215C6" w:rsidRDefault="001C073E" w:rsidP="00D215C6">
      <w:pPr>
        <w:jc w:val="both"/>
        <w:rPr>
          <w:sz w:val="22"/>
          <w:szCs w:val="22"/>
        </w:rPr>
      </w:pPr>
    </w:p>
    <w:sectPr w:rsidR="001C073E" w:rsidRPr="00D215C6" w:rsidSect="001C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215C6"/>
    <w:rsid w:val="001C073E"/>
    <w:rsid w:val="006C4CD4"/>
    <w:rsid w:val="0095042E"/>
    <w:rsid w:val="00D215C6"/>
    <w:rsid w:val="00F8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6"/>
    <w:rPr>
      <w:sz w:val="24"/>
      <w:szCs w:val="24"/>
    </w:rPr>
  </w:style>
  <w:style w:type="paragraph" w:styleId="1">
    <w:name w:val="heading 1"/>
    <w:basedOn w:val="a"/>
    <w:link w:val="10"/>
    <w:qFormat/>
    <w:rsid w:val="00F830E6"/>
    <w:pPr>
      <w:spacing w:before="100" w:beforeAutospacing="1" w:after="100" w:afterAutospacing="1"/>
      <w:outlineLvl w:val="0"/>
    </w:pPr>
    <w:rPr>
      <w:rFonts w:ascii="Verdana" w:hAnsi="Verdana"/>
      <w:b/>
      <w:bCs/>
      <w:color w:val="777777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0E6"/>
    <w:rPr>
      <w:rFonts w:ascii="Verdana" w:hAnsi="Verdana"/>
      <w:b/>
      <w:bCs/>
      <w:color w:val="777777"/>
      <w:kern w:val="36"/>
      <w:sz w:val="22"/>
      <w:szCs w:val="22"/>
    </w:rPr>
  </w:style>
  <w:style w:type="paragraph" w:styleId="a3">
    <w:name w:val="Title"/>
    <w:basedOn w:val="a"/>
    <w:link w:val="a4"/>
    <w:qFormat/>
    <w:rsid w:val="00F830E6"/>
    <w:pPr>
      <w:ind w:left="-540"/>
      <w:jc w:val="center"/>
    </w:pPr>
    <w:rPr>
      <w:b/>
    </w:rPr>
  </w:style>
  <w:style w:type="character" w:customStyle="1" w:styleId="a4">
    <w:name w:val="Название Знак"/>
    <w:link w:val="a3"/>
    <w:rsid w:val="00F830E6"/>
    <w:rPr>
      <w:b/>
      <w:sz w:val="24"/>
      <w:szCs w:val="24"/>
    </w:rPr>
  </w:style>
  <w:style w:type="character" w:styleId="a5">
    <w:name w:val="Strong"/>
    <w:basedOn w:val="a0"/>
    <w:uiPriority w:val="22"/>
    <w:qFormat/>
    <w:rsid w:val="00F830E6"/>
    <w:rPr>
      <w:b/>
      <w:bCs/>
    </w:rPr>
  </w:style>
  <w:style w:type="character" w:styleId="a6">
    <w:name w:val="Emphasis"/>
    <w:basedOn w:val="a0"/>
    <w:qFormat/>
    <w:rsid w:val="00F830E6"/>
    <w:rPr>
      <w:i/>
      <w:iCs/>
    </w:rPr>
  </w:style>
  <w:style w:type="character" w:styleId="a7">
    <w:name w:val="Book Title"/>
    <w:basedOn w:val="a0"/>
    <w:uiPriority w:val="33"/>
    <w:qFormat/>
    <w:rsid w:val="00F830E6"/>
    <w:rPr>
      <w:b/>
      <w:bCs/>
      <w:smallCaps/>
      <w:spacing w:val="5"/>
    </w:rPr>
  </w:style>
  <w:style w:type="paragraph" w:styleId="a8">
    <w:name w:val="Normal (Web)"/>
    <w:basedOn w:val="a"/>
    <w:uiPriority w:val="99"/>
    <w:semiHidden/>
    <w:unhideWhenUsed/>
    <w:rsid w:val="00D215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D21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7214</Words>
  <Characters>41120</Characters>
  <Application>Microsoft Office Word</Application>
  <DocSecurity>0</DocSecurity>
  <Lines>342</Lines>
  <Paragraphs>96</Paragraphs>
  <ScaleCrop>false</ScaleCrop>
  <Company>Grizli777</Company>
  <LinksUpToDate>false</LinksUpToDate>
  <CharactersWithSpaces>48238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2015-03-20T10:09:00Z</dcterms:created>
  <dcterms:modified xsi:type="dcterms:W3CDTF">2015-03-20T10:12:00Z</dcterms:modified>
</cp:coreProperties>
</file>